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sz w:val="56"/>
          <w:szCs w:val="56"/>
          <w:lang w:eastAsia="en-AU"/>
        </w:rPr>
        <w:alias w:val="Document title"/>
        <w:tag w:val="Document title"/>
        <w:id w:val="1744602064"/>
        <w:placeholder>
          <w:docPart w:val="32F17DB6E47742AA92618033B491971D"/>
        </w:placeholder>
        <w:dataBinding w:prefixMappings="xmlns:ns0='http://schemas.microsoft.com/office/2006/coverPageProps' " w:xpath="/ns0:CoverPageProperties[1]/ns0:Abstract[1]" w:storeItemID="{55AF091B-3C7A-41E3-B477-F2FDAA23CFDA}"/>
        <w:text/>
      </w:sdtPr>
      <w:sdtEndPr/>
      <w:sdtContent>
        <w:p w14:paraId="4C8D0A33" w14:textId="77777777" w:rsidR="009354AA" w:rsidRDefault="009354AA" w:rsidP="009354AA">
          <w:pPr>
            <w:spacing w:before="400" w:after="0" w:line="240" w:lineRule="auto"/>
            <w:rPr>
              <w:rFonts w:asciiTheme="majorHAnsi" w:eastAsiaTheme="majorEastAsia" w:hAnsiTheme="majorHAnsi" w:cstheme="majorBidi"/>
              <w:b/>
              <w:sz w:val="56"/>
              <w:szCs w:val="56"/>
            </w:rPr>
          </w:pPr>
          <w:r w:rsidRPr="00955E73">
            <w:rPr>
              <w:rFonts w:asciiTheme="majorHAnsi" w:eastAsiaTheme="majorEastAsia" w:hAnsiTheme="majorHAnsi" w:cstheme="majorBidi"/>
              <w:b/>
              <w:sz w:val="56"/>
              <w:szCs w:val="56"/>
              <w:lang w:eastAsia="en-AU"/>
            </w:rPr>
            <w:t>Complaints and appeals</w:t>
          </w:r>
        </w:p>
      </w:sdtContent>
    </w:sdt>
    <w:p w14:paraId="5B4DA3AD" w14:textId="77777777" w:rsidR="009354AA" w:rsidRDefault="009354AA" w:rsidP="009F3D6D">
      <w:pPr>
        <w:spacing w:after="0" w:line="240" w:lineRule="auto"/>
        <w:rPr>
          <w:rFonts w:ascii="Arial" w:hAnsi="Arial" w:cs="Arial"/>
          <w:sz w:val="21"/>
          <w:szCs w:val="21"/>
        </w:rPr>
      </w:pPr>
    </w:p>
    <w:p w14:paraId="3075B3DD" w14:textId="1C8CA975" w:rsidR="006033E8" w:rsidRPr="006033E8" w:rsidRDefault="006033E8" w:rsidP="009354AA">
      <w:pPr>
        <w:spacing w:after="0" w:line="240" w:lineRule="auto"/>
        <w:jc w:val="both"/>
        <w:rPr>
          <w:rFonts w:ascii="Arial" w:hAnsi="Arial" w:cs="Arial"/>
          <w:sz w:val="21"/>
          <w:szCs w:val="21"/>
        </w:rPr>
      </w:pPr>
      <w:r w:rsidRPr="006033E8">
        <w:rPr>
          <w:rFonts w:ascii="Arial" w:hAnsi="Arial" w:cs="Arial"/>
          <w:sz w:val="21"/>
          <w:szCs w:val="21"/>
        </w:rPr>
        <w:t>A complaint can be made to the school RTO regarding the conduct of:</w:t>
      </w:r>
    </w:p>
    <w:p w14:paraId="2E81FC47" w14:textId="77777777" w:rsidR="006033E8" w:rsidRPr="006033E8" w:rsidRDefault="006033E8" w:rsidP="009354AA">
      <w:pPr>
        <w:numPr>
          <w:ilvl w:val="0"/>
          <w:numId w:val="1"/>
        </w:numPr>
        <w:spacing w:after="0" w:line="240" w:lineRule="auto"/>
        <w:jc w:val="both"/>
        <w:rPr>
          <w:rFonts w:ascii="Arial" w:hAnsi="Arial" w:cs="Arial"/>
          <w:sz w:val="21"/>
          <w:szCs w:val="21"/>
        </w:rPr>
      </w:pPr>
      <w:r w:rsidRPr="006033E8">
        <w:rPr>
          <w:rFonts w:ascii="Arial" w:hAnsi="Arial" w:cs="Arial"/>
          <w:sz w:val="21"/>
          <w:szCs w:val="21"/>
        </w:rPr>
        <w:t>the school RTO, its trainers, assessors or other school RTO staff</w:t>
      </w:r>
    </w:p>
    <w:p w14:paraId="4BB80536" w14:textId="77777777" w:rsidR="006033E8" w:rsidRPr="006033E8" w:rsidRDefault="006033E8" w:rsidP="009354AA">
      <w:pPr>
        <w:numPr>
          <w:ilvl w:val="0"/>
          <w:numId w:val="1"/>
        </w:numPr>
        <w:spacing w:after="0" w:line="240" w:lineRule="auto"/>
        <w:jc w:val="both"/>
        <w:rPr>
          <w:rFonts w:ascii="Arial" w:hAnsi="Arial" w:cs="Arial"/>
          <w:sz w:val="21"/>
          <w:szCs w:val="21"/>
        </w:rPr>
      </w:pPr>
      <w:r w:rsidRPr="006033E8">
        <w:rPr>
          <w:rFonts w:ascii="Arial" w:hAnsi="Arial" w:cs="Arial"/>
          <w:sz w:val="21"/>
          <w:szCs w:val="21"/>
        </w:rPr>
        <w:t>students of the RTO</w:t>
      </w:r>
    </w:p>
    <w:p w14:paraId="6DACC527" w14:textId="77777777" w:rsidR="006033E8" w:rsidRPr="006033E8" w:rsidRDefault="006033E8" w:rsidP="009354AA">
      <w:pPr>
        <w:numPr>
          <w:ilvl w:val="0"/>
          <w:numId w:val="1"/>
        </w:numPr>
        <w:spacing w:after="0" w:line="240" w:lineRule="auto"/>
        <w:jc w:val="both"/>
        <w:rPr>
          <w:rFonts w:ascii="Arial" w:hAnsi="Arial" w:cs="Arial"/>
          <w:sz w:val="21"/>
          <w:szCs w:val="21"/>
        </w:rPr>
      </w:pPr>
      <w:r w:rsidRPr="006033E8">
        <w:rPr>
          <w:rFonts w:ascii="Arial" w:hAnsi="Arial" w:cs="Arial"/>
          <w:sz w:val="21"/>
          <w:szCs w:val="21"/>
        </w:rPr>
        <w:t>any third parties providing services on behalf of the school RTO (if relevant).</w:t>
      </w:r>
    </w:p>
    <w:p w14:paraId="18144F86" w14:textId="77777777" w:rsidR="006033E8" w:rsidRPr="006033E8" w:rsidRDefault="006033E8" w:rsidP="009354AA">
      <w:pPr>
        <w:spacing w:after="0" w:line="240" w:lineRule="auto"/>
        <w:jc w:val="both"/>
        <w:rPr>
          <w:rFonts w:ascii="Arial" w:hAnsi="Arial" w:cs="Arial"/>
          <w:sz w:val="21"/>
          <w:szCs w:val="21"/>
        </w:rPr>
      </w:pPr>
      <w:r w:rsidRPr="006033E8">
        <w:rPr>
          <w:rFonts w:ascii="Arial" w:hAnsi="Arial" w:cs="Arial"/>
          <w:sz w:val="21"/>
          <w:szCs w:val="21"/>
        </w:rPr>
        <w:t>An appeal can be made to the school RTO to request a review of a decision, including assessment decisions.</w:t>
      </w:r>
    </w:p>
    <w:p w14:paraId="5D4673B2" w14:textId="77777777" w:rsidR="00D03946" w:rsidRDefault="006033E8" w:rsidP="009354AA">
      <w:pPr>
        <w:spacing w:after="0" w:line="240" w:lineRule="auto"/>
        <w:jc w:val="both"/>
        <w:rPr>
          <w:rFonts w:ascii="Arial" w:hAnsi="Arial" w:cs="Arial"/>
          <w:sz w:val="21"/>
          <w:szCs w:val="21"/>
        </w:rPr>
      </w:pPr>
      <w:r w:rsidRPr="006033E8">
        <w:rPr>
          <w:rFonts w:ascii="Arial" w:hAnsi="Arial" w:cs="Arial"/>
          <w:sz w:val="21"/>
          <w:szCs w:val="21"/>
        </w:rPr>
        <w:t xml:space="preserve">The school RTO will ensure that the principles of natural justice and procedural fairness are adopted at every stage of the complaints and appeals process. </w:t>
      </w:r>
    </w:p>
    <w:p w14:paraId="5C688C85" w14:textId="77777777" w:rsidR="009B4E6E" w:rsidRPr="00552407" w:rsidRDefault="009B4E6E" w:rsidP="009354AA">
      <w:pPr>
        <w:spacing w:after="0" w:line="240" w:lineRule="auto"/>
        <w:jc w:val="both"/>
        <w:rPr>
          <w:rFonts w:ascii="Arial" w:hAnsi="Arial" w:cs="Arial"/>
          <w:sz w:val="21"/>
          <w:szCs w:val="21"/>
        </w:rPr>
      </w:pPr>
    </w:p>
    <w:p w14:paraId="5E3B7FF3" w14:textId="0357E059" w:rsidR="006033E8" w:rsidRPr="006033E8" w:rsidRDefault="006033E8" w:rsidP="009354AA">
      <w:pPr>
        <w:spacing w:after="0" w:line="240" w:lineRule="auto"/>
        <w:jc w:val="both"/>
        <w:rPr>
          <w:rFonts w:ascii="Arial" w:hAnsi="Arial" w:cs="Arial"/>
          <w:sz w:val="21"/>
          <w:szCs w:val="21"/>
        </w:rPr>
      </w:pPr>
      <w:r w:rsidRPr="006033E8">
        <w:rPr>
          <w:rFonts w:ascii="Arial" w:hAnsi="Arial" w:cs="Arial"/>
          <w:sz w:val="21"/>
          <w:szCs w:val="21"/>
        </w:rPr>
        <w:t>All formal complaints and appeals will be heard and decided on within 60 calendar days of receiving the written complaint or appeal.</w:t>
      </w:r>
    </w:p>
    <w:p w14:paraId="2BA876EE" w14:textId="77777777" w:rsidR="006033E8" w:rsidRPr="006033E8" w:rsidRDefault="006033E8" w:rsidP="009354AA">
      <w:pPr>
        <w:spacing w:after="0" w:line="240" w:lineRule="auto"/>
        <w:jc w:val="both"/>
        <w:rPr>
          <w:rFonts w:ascii="Arial" w:hAnsi="Arial" w:cs="Arial"/>
          <w:sz w:val="21"/>
          <w:szCs w:val="21"/>
        </w:rPr>
      </w:pPr>
      <w:r w:rsidRPr="006033E8">
        <w:rPr>
          <w:rFonts w:ascii="Arial" w:hAnsi="Arial" w:cs="Arial"/>
          <w:sz w:val="21"/>
          <w:szCs w:val="21"/>
        </w:rPr>
        <w:t>If the school RTO considers more than 60 calendar days are required to process and finalise the complaint or appeal, the complainant or appellant will be informed of the reasons in writing and will be regularly updated on the progress of the matter.</w:t>
      </w:r>
    </w:p>
    <w:p w14:paraId="78E74048" w14:textId="77777777" w:rsidR="006033E8" w:rsidRPr="006033E8" w:rsidRDefault="006033E8" w:rsidP="009354AA">
      <w:pPr>
        <w:spacing w:after="0" w:line="240" w:lineRule="auto"/>
        <w:jc w:val="both"/>
        <w:rPr>
          <w:rFonts w:ascii="Arial" w:hAnsi="Arial" w:cs="Arial"/>
          <w:sz w:val="21"/>
          <w:szCs w:val="21"/>
        </w:rPr>
      </w:pPr>
      <w:r w:rsidRPr="006033E8">
        <w:rPr>
          <w:rFonts w:ascii="Arial" w:hAnsi="Arial" w:cs="Arial"/>
          <w:sz w:val="21"/>
          <w:szCs w:val="21"/>
        </w:rPr>
        <w:t>If the processes fail to resolve the complaint or appeal, a review by an independent party will be provided if requested.</w:t>
      </w:r>
    </w:p>
    <w:p w14:paraId="5A99F05B" w14:textId="3880E988" w:rsidR="006033E8" w:rsidRPr="006033E8" w:rsidRDefault="00A86198" w:rsidP="009354AA">
      <w:pPr>
        <w:spacing w:after="0" w:line="240" w:lineRule="auto"/>
        <w:jc w:val="both"/>
        <w:rPr>
          <w:rFonts w:ascii="Arial" w:hAnsi="Arial" w:cs="Arial"/>
          <w:sz w:val="21"/>
          <w:szCs w:val="21"/>
        </w:rPr>
      </w:pPr>
      <w:r w:rsidRPr="00552407">
        <w:rPr>
          <w:rFonts w:ascii="Arial" w:hAnsi="Arial" w:cs="Arial"/>
          <w:sz w:val="21"/>
          <w:szCs w:val="21"/>
        </w:rPr>
        <w:t xml:space="preserve">Complaints or appeals should be directed to </w:t>
      </w:r>
      <w:r w:rsidR="00552407" w:rsidRPr="00C9502C">
        <w:rPr>
          <w:rFonts w:ascii="Arial" w:hAnsi="Arial" w:cs="Arial"/>
          <w:spacing w:val="-4"/>
          <w:sz w:val="21"/>
          <w:szCs w:val="21"/>
        </w:rPr>
        <w:t>the</w:t>
      </w:r>
      <w:r w:rsidR="00C9502C" w:rsidRPr="00C9502C">
        <w:rPr>
          <w:rFonts w:ascii="Arial" w:hAnsi="Arial" w:cs="Arial"/>
          <w:sz w:val="21"/>
          <w:szCs w:val="21"/>
        </w:rPr>
        <w:t xml:space="preserve"> Executive Principal, as CEO of</w:t>
      </w:r>
      <w:r w:rsidR="00F8390A">
        <w:rPr>
          <w:rFonts w:ascii="Arial" w:hAnsi="Arial" w:cs="Arial"/>
          <w:sz w:val="21"/>
          <w:szCs w:val="21"/>
        </w:rPr>
        <w:t xml:space="preserve"> </w:t>
      </w:r>
      <w:r w:rsidR="00C9502C" w:rsidRPr="00C9502C">
        <w:rPr>
          <w:rFonts w:ascii="Arial" w:hAnsi="Arial" w:cs="Arial"/>
          <w:sz w:val="21"/>
          <w:szCs w:val="21"/>
        </w:rPr>
        <w:t>the RTO</w:t>
      </w:r>
      <w:r w:rsidR="00552407" w:rsidRPr="00552407">
        <w:rPr>
          <w:rFonts w:ascii="Arial" w:hAnsi="Arial" w:cs="Arial"/>
          <w:spacing w:val="-4"/>
          <w:sz w:val="21"/>
          <w:szCs w:val="21"/>
        </w:rPr>
        <w:t xml:space="preserve"> </w:t>
      </w:r>
      <w:r w:rsidRPr="00552407">
        <w:rPr>
          <w:rFonts w:ascii="Arial" w:hAnsi="Arial" w:cs="Arial"/>
          <w:sz w:val="21"/>
          <w:szCs w:val="21"/>
        </w:rPr>
        <w:t xml:space="preserve">of Chancellor State College, </w:t>
      </w:r>
      <w:hyperlink r:id="rId8" w:history="1">
        <w:r w:rsidRPr="00552407">
          <w:rPr>
            <w:rStyle w:val="Hyperlink"/>
            <w:rFonts w:ascii="Arial" w:hAnsi="Arial" w:cs="Arial"/>
            <w:sz w:val="21"/>
            <w:szCs w:val="21"/>
          </w:rPr>
          <w:t>admin@chancellorsc.eq.edu.au</w:t>
        </w:r>
      </w:hyperlink>
      <w:r w:rsidRPr="00552407">
        <w:rPr>
          <w:rFonts w:ascii="Arial" w:hAnsi="Arial" w:cs="Arial"/>
          <w:sz w:val="21"/>
          <w:szCs w:val="21"/>
        </w:rPr>
        <w:t xml:space="preserve"> </w:t>
      </w:r>
      <w:r w:rsidR="006033E8" w:rsidRPr="00552407">
        <w:rPr>
          <w:rFonts w:ascii="Arial" w:hAnsi="Arial" w:cs="Arial"/>
          <w:sz w:val="21"/>
          <w:szCs w:val="21"/>
        </w:rPr>
        <w:t xml:space="preserve"> </w:t>
      </w:r>
    </w:p>
    <w:p w14:paraId="23D2FC96" w14:textId="77777777" w:rsidR="009B4E6E" w:rsidRDefault="009B4E6E" w:rsidP="009F3D6D">
      <w:pPr>
        <w:spacing w:after="0" w:line="240" w:lineRule="auto"/>
        <w:rPr>
          <w:rFonts w:ascii="Arial" w:hAnsi="Arial" w:cs="Arial"/>
          <w:b/>
          <w:bCs/>
          <w:sz w:val="21"/>
          <w:szCs w:val="21"/>
        </w:rPr>
      </w:pPr>
    </w:p>
    <w:p w14:paraId="03938210" w14:textId="2D8AE7BE" w:rsidR="0075597B" w:rsidRDefault="0075597B" w:rsidP="009F3D6D">
      <w:pPr>
        <w:spacing w:after="0" w:line="240" w:lineRule="auto"/>
        <w:rPr>
          <w:rFonts w:ascii="Arial" w:hAnsi="Arial" w:cs="Arial"/>
          <w:b/>
          <w:bCs/>
          <w:sz w:val="21"/>
          <w:szCs w:val="21"/>
        </w:rPr>
      </w:pPr>
      <w:proofErr w:type="gramStart"/>
      <w:r w:rsidRPr="00552407">
        <w:rPr>
          <w:rFonts w:ascii="Arial" w:hAnsi="Arial" w:cs="Arial"/>
          <w:b/>
          <w:bCs/>
          <w:sz w:val="21"/>
          <w:szCs w:val="21"/>
        </w:rPr>
        <w:t>Complaints</w:t>
      </w:r>
      <w:proofErr w:type="gramEnd"/>
      <w:r w:rsidRPr="00552407">
        <w:rPr>
          <w:rFonts w:ascii="Arial" w:hAnsi="Arial" w:cs="Arial"/>
          <w:b/>
          <w:bCs/>
          <w:sz w:val="21"/>
          <w:szCs w:val="21"/>
        </w:rPr>
        <w:t xml:space="preserve"> procedure</w:t>
      </w:r>
      <w:r w:rsidR="00C27152" w:rsidRPr="00552407">
        <w:rPr>
          <w:rFonts w:ascii="Arial" w:hAnsi="Arial" w:cs="Arial"/>
          <w:b/>
          <w:bCs/>
          <w:sz w:val="21"/>
          <w:szCs w:val="21"/>
        </w:rPr>
        <w:t>:</w:t>
      </w:r>
    </w:p>
    <w:p w14:paraId="44E93ADE" w14:textId="77777777" w:rsidR="009354AA" w:rsidRPr="00552407" w:rsidRDefault="009354AA" w:rsidP="009F3D6D">
      <w:pPr>
        <w:spacing w:after="0" w:line="240" w:lineRule="auto"/>
        <w:rPr>
          <w:rFonts w:ascii="Arial" w:hAnsi="Arial" w:cs="Arial"/>
          <w:b/>
          <w:bCs/>
          <w:sz w:val="21"/>
          <w:szCs w:val="21"/>
        </w:rPr>
      </w:pPr>
    </w:p>
    <w:p w14:paraId="4CF16306" w14:textId="335CF9EF" w:rsidR="0075597B" w:rsidRPr="00C9502C" w:rsidRDefault="0075597B" w:rsidP="009354AA">
      <w:pPr>
        <w:spacing w:after="0" w:line="240" w:lineRule="auto"/>
        <w:jc w:val="both"/>
        <w:rPr>
          <w:rFonts w:ascii="Arial" w:hAnsi="Arial" w:cs="Arial"/>
          <w:sz w:val="21"/>
          <w:szCs w:val="21"/>
        </w:rPr>
      </w:pPr>
      <w:r w:rsidRPr="00552407">
        <w:rPr>
          <w:rFonts w:ascii="Arial" w:hAnsi="Arial" w:cs="Arial"/>
          <w:sz w:val="21"/>
          <w:szCs w:val="21"/>
        </w:rPr>
        <w:t xml:space="preserve">All formal complaints must be in writing and addressed to the </w:t>
      </w:r>
      <w:r w:rsidRPr="00C9502C">
        <w:rPr>
          <w:rFonts w:ascii="Arial" w:hAnsi="Arial" w:cs="Arial"/>
          <w:sz w:val="21"/>
          <w:szCs w:val="21"/>
        </w:rPr>
        <w:t>Executive Principal, as CEO of</w:t>
      </w:r>
    </w:p>
    <w:p w14:paraId="6370B465" w14:textId="77777777" w:rsidR="0075597B" w:rsidRPr="00552407" w:rsidRDefault="0075597B" w:rsidP="009354AA">
      <w:pPr>
        <w:spacing w:after="0" w:line="240" w:lineRule="auto"/>
        <w:jc w:val="both"/>
        <w:rPr>
          <w:rFonts w:ascii="Arial" w:hAnsi="Arial" w:cs="Arial"/>
          <w:sz w:val="21"/>
          <w:szCs w:val="21"/>
        </w:rPr>
      </w:pPr>
      <w:r w:rsidRPr="00C9502C">
        <w:rPr>
          <w:rFonts w:ascii="Arial" w:hAnsi="Arial" w:cs="Arial"/>
          <w:sz w:val="21"/>
          <w:szCs w:val="21"/>
        </w:rPr>
        <w:t>the RTO;</w:t>
      </w:r>
    </w:p>
    <w:p w14:paraId="77299475" w14:textId="77777777" w:rsidR="00046518" w:rsidRPr="00552407" w:rsidRDefault="0075597B" w:rsidP="009354AA">
      <w:pPr>
        <w:spacing w:after="0" w:line="240" w:lineRule="auto"/>
        <w:jc w:val="both"/>
        <w:rPr>
          <w:rFonts w:ascii="Arial" w:hAnsi="Arial" w:cs="Arial"/>
          <w:sz w:val="21"/>
          <w:szCs w:val="21"/>
        </w:rPr>
      </w:pPr>
      <w:r w:rsidRPr="00552407">
        <w:rPr>
          <w:rFonts w:ascii="Arial" w:hAnsi="Arial" w:cs="Arial"/>
          <w:sz w:val="21"/>
          <w:szCs w:val="21"/>
        </w:rPr>
        <w:t>On receipt of a written complaint:</w:t>
      </w:r>
    </w:p>
    <w:p w14:paraId="780CBFBF" w14:textId="5B982753" w:rsidR="0075597B" w:rsidRPr="00C9502C" w:rsidRDefault="0075597B" w:rsidP="009354AA">
      <w:pPr>
        <w:pStyle w:val="ListParagraph"/>
        <w:numPr>
          <w:ilvl w:val="0"/>
          <w:numId w:val="5"/>
        </w:numPr>
        <w:spacing w:after="0" w:line="240" w:lineRule="auto"/>
        <w:jc w:val="both"/>
        <w:rPr>
          <w:rFonts w:ascii="Arial" w:hAnsi="Arial" w:cs="Arial"/>
          <w:sz w:val="21"/>
          <w:szCs w:val="21"/>
        </w:rPr>
      </w:pPr>
      <w:r w:rsidRPr="00552407">
        <w:rPr>
          <w:rFonts w:ascii="Arial" w:hAnsi="Arial" w:cs="Arial"/>
          <w:sz w:val="21"/>
          <w:szCs w:val="21"/>
        </w:rPr>
        <w:t xml:space="preserve">a written acknowledgement is sent to the complainant from the </w:t>
      </w:r>
      <w:r w:rsidRPr="00C9502C">
        <w:rPr>
          <w:rFonts w:ascii="Arial" w:hAnsi="Arial" w:cs="Arial"/>
          <w:sz w:val="21"/>
          <w:szCs w:val="21"/>
        </w:rPr>
        <w:t>Executive Principal (via</w:t>
      </w:r>
      <w:r w:rsidR="00B656AB" w:rsidRPr="00C9502C">
        <w:rPr>
          <w:rFonts w:ascii="Arial" w:hAnsi="Arial" w:cs="Arial"/>
          <w:sz w:val="21"/>
          <w:szCs w:val="21"/>
        </w:rPr>
        <w:t xml:space="preserve"> </w:t>
      </w:r>
      <w:r w:rsidRPr="00C9502C">
        <w:rPr>
          <w:rFonts w:ascii="Arial" w:hAnsi="Arial" w:cs="Arial"/>
          <w:sz w:val="21"/>
          <w:szCs w:val="21"/>
        </w:rPr>
        <w:t>admin support);</w:t>
      </w:r>
    </w:p>
    <w:p w14:paraId="1C250A9C" w14:textId="77FEDA98" w:rsidR="0075597B" w:rsidRPr="00552407" w:rsidRDefault="0075597B" w:rsidP="009354AA">
      <w:pPr>
        <w:pStyle w:val="ListParagraph"/>
        <w:numPr>
          <w:ilvl w:val="0"/>
          <w:numId w:val="5"/>
        </w:numPr>
        <w:spacing w:after="0" w:line="240" w:lineRule="auto"/>
        <w:jc w:val="both"/>
        <w:rPr>
          <w:rFonts w:ascii="Arial" w:hAnsi="Arial" w:cs="Arial"/>
          <w:sz w:val="21"/>
          <w:szCs w:val="21"/>
        </w:rPr>
      </w:pPr>
      <w:r w:rsidRPr="00552407">
        <w:rPr>
          <w:rFonts w:ascii="Arial" w:hAnsi="Arial" w:cs="Arial"/>
          <w:sz w:val="21"/>
          <w:szCs w:val="21"/>
        </w:rPr>
        <w:t>the complaint is forwarded to the RTO manager</w:t>
      </w:r>
      <w:r w:rsidR="00C9502C">
        <w:rPr>
          <w:rFonts w:ascii="Arial" w:hAnsi="Arial" w:cs="Arial"/>
          <w:sz w:val="21"/>
          <w:szCs w:val="21"/>
        </w:rPr>
        <w:t xml:space="preserve"> </w:t>
      </w:r>
      <w:r w:rsidR="00C9502C" w:rsidRPr="00C9502C">
        <w:rPr>
          <w:rFonts w:ascii="Arial" w:hAnsi="Arial" w:cs="Arial"/>
          <w:sz w:val="21"/>
          <w:szCs w:val="21"/>
        </w:rPr>
        <w:t>(</w:t>
      </w:r>
      <w:r w:rsidR="00C9502C" w:rsidRPr="00C9502C">
        <w:rPr>
          <w:rFonts w:ascii="Arial" w:hAnsi="Arial" w:cs="Arial"/>
          <w:spacing w:val="-4"/>
          <w:sz w:val="21"/>
          <w:szCs w:val="21"/>
        </w:rPr>
        <w:t>delegated RTO Complaints officer</w:t>
      </w:r>
      <w:r w:rsidR="00C9502C">
        <w:rPr>
          <w:rFonts w:ascii="Arial" w:hAnsi="Arial" w:cs="Arial"/>
          <w:spacing w:val="-4"/>
          <w:sz w:val="21"/>
          <w:szCs w:val="21"/>
        </w:rPr>
        <w:t>)</w:t>
      </w:r>
      <w:r w:rsidRPr="00552407">
        <w:rPr>
          <w:rFonts w:ascii="Arial" w:hAnsi="Arial" w:cs="Arial"/>
          <w:sz w:val="21"/>
          <w:szCs w:val="21"/>
        </w:rPr>
        <w:t>.</w:t>
      </w:r>
    </w:p>
    <w:p w14:paraId="3AEA127A" w14:textId="3FDD1939" w:rsidR="0075597B" w:rsidRPr="00552407" w:rsidRDefault="0075597B" w:rsidP="009354AA">
      <w:pPr>
        <w:spacing w:after="0" w:line="240" w:lineRule="auto"/>
        <w:jc w:val="both"/>
        <w:rPr>
          <w:rFonts w:ascii="Arial" w:hAnsi="Arial" w:cs="Arial"/>
          <w:sz w:val="21"/>
          <w:szCs w:val="21"/>
        </w:rPr>
      </w:pPr>
      <w:r w:rsidRPr="00552407">
        <w:rPr>
          <w:rFonts w:ascii="Arial" w:hAnsi="Arial" w:cs="Arial"/>
          <w:sz w:val="21"/>
          <w:szCs w:val="21"/>
        </w:rPr>
        <w:t>If the complaint is not finalised within 60 calendar days, the complainant is informed of the</w:t>
      </w:r>
      <w:r w:rsidR="00786059" w:rsidRPr="00552407">
        <w:rPr>
          <w:rFonts w:ascii="Arial" w:hAnsi="Arial" w:cs="Arial"/>
          <w:sz w:val="21"/>
          <w:szCs w:val="21"/>
        </w:rPr>
        <w:t xml:space="preserve"> </w:t>
      </w:r>
      <w:r w:rsidRPr="00552407">
        <w:rPr>
          <w:rFonts w:ascii="Arial" w:hAnsi="Arial" w:cs="Arial"/>
          <w:sz w:val="21"/>
          <w:szCs w:val="21"/>
        </w:rPr>
        <w:t>reasons in writing and regularly updated on the progress of the matter;</w:t>
      </w:r>
    </w:p>
    <w:p w14:paraId="0327E487" w14:textId="11EDAAB0" w:rsidR="0075597B" w:rsidRPr="00552407" w:rsidRDefault="0075597B" w:rsidP="009354AA">
      <w:pPr>
        <w:pStyle w:val="ListParagraph"/>
        <w:numPr>
          <w:ilvl w:val="0"/>
          <w:numId w:val="8"/>
        </w:numPr>
        <w:spacing w:after="0" w:line="240" w:lineRule="auto"/>
        <w:jc w:val="both"/>
        <w:rPr>
          <w:rFonts w:ascii="Arial" w:hAnsi="Arial" w:cs="Arial"/>
          <w:sz w:val="21"/>
          <w:szCs w:val="21"/>
        </w:rPr>
      </w:pPr>
      <w:r w:rsidRPr="00552407">
        <w:rPr>
          <w:rFonts w:ascii="Arial" w:hAnsi="Arial" w:cs="Arial"/>
          <w:sz w:val="21"/>
          <w:szCs w:val="21"/>
        </w:rPr>
        <w:t>The Executive Principal and/or the RTO manager will either deal with the complaint or</w:t>
      </w:r>
      <w:r w:rsidR="00786059" w:rsidRPr="00552407">
        <w:rPr>
          <w:rFonts w:ascii="Arial" w:hAnsi="Arial" w:cs="Arial"/>
          <w:sz w:val="21"/>
          <w:szCs w:val="21"/>
        </w:rPr>
        <w:t xml:space="preserve"> </w:t>
      </w:r>
      <w:r w:rsidRPr="00552407">
        <w:rPr>
          <w:rFonts w:ascii="Arial" w:hAnsi="Arial" w:cs="Arial"/>
          <w:sz w:val="21"/>
          <w:szCs w:val="21"/>
        </w:rPr>
        <w:t>convene an independent panel to hear the complaint; this shall be the complaints and appeals</w:t>
      </w:r>
      <w:r w:rsidR="00786059" w:rsidRPr="00552407">
        <w:rPr>
          <w:rFonts w:ascii="Arial" w:hAnsi="Arial" w:cs="Arial"/>
          <w:sz w:val="21"/>
          <w:szCs w:val="21"/>
        </w:rPr>
        <w:t xml:space="preserve"> </w:t>
      </w:r>
      <w:r w:rsidRPr="00552407">
        <w:rPr>
          <w:rFonts w:ascii="Arial" w:hAnsi="Arial" w:cs="Arial"/>
          <w:sz w:val="21"/>
          <w:szCs w:val="21"/>
        </w:rPr>
        <w:t>committee;</w:t>
      </w:r>
    </w:p>
    <w:p w14:paraId="3188F903" w14:textId="77777777" w:rsidR="006F7E37" w:rsidRPr="00552407" w:rsidRDefault="0075597B" w:rsidP="009354AA">
      <w:pPr>
        <w:pStyle w:val="ListParagraph"/>
        <w:numPr>
          <w:ilvl w:val="0"/>
          <w:numId w:val="6"/>
        </w:numPr>
        <w:spacing w:after="0" w:line="240" w:lineRule="auto"/>
        <w:jc w:val="both"/>
        <w:rPr>
          <w:rFonts w:ascii="Arial" w:hAnsi="Arial" w:cs="Arial"/>
          <w:sz w:val="21"/>
          <w:szCs w:val="21"/>
        </w:rPr>
      </w:pPr>
      <w:r w:rsidRPr="00552407">
        <w:rPr>
          <w:rFonts w:ascii="Arial" w:hAnsi="Arial" w:cs="Arial"/>
          <w:sz w:val="21"/>
          <w:szCs w:val="21"/>
        </w:rPr>
        <w:t>The complaints committee shall not have had previous involvement with the complaint and</w:t>
      </w:r>
      <w:r w:rsidR="00BC789A" w:rsidRPr="00552407">
        <w:rPr>
          <w:rFonts w:ascii="Arial" w:hAnsi="Arial" w:cs="Arial"/>
          <w:sz w:val="21"/>
          <w:szCs w:val="21"/>
        </w:rPr>
        <w:t xml:space="preserve"> </w:t>
      </w:r>
      <w:r w:rsidRPr="00552407">
        <w:rPr>
          <w:rFonts w:ascii="Arial" w:hAnsi="Arial" w:cs="Arial"/>
          <w:sz w:val="21"/>
          <w:szCs w:val="21"/>
        </w:rPr>
        <w:t>will include representatives of:</w:t>
      </w:r>
    </w:p>
    <w:p w14:paraId="51E5C231" w14:textId="77777777" w:rsidR="006F7E37" w:rsidRPr="00552407" w:rsidRDefault="0075597B" w:rsidP="009354AA">
      <w:pPr>
        <w:pStyle w:val="ListParagraph"/>
        <w:numPr>
          <w:ilvl w:val="0"/>
          <w:numId w:val="7"/>
        </w:numPr>
        <w:spacing w:after="0" w:line="240" w:lineRule="auto"/>
        <w:jc w:val="both"/>
        <w:rPr>
          <w:rFonts w:ascii="Arial" w:hAnsi="Arial" w:cs="Arial"/>
          <w:sz w:val="21"/>
          <w:szCs w:val="21"/>
        </w:rPr>
      </w:pPr>
      <w:r w:rsidRPr="00552407">
        <w:rPr>
          <w:rFonts w:ascii="Arial" w:hAnsi="Arial" w:cs="Arial"/>
          <w:sz w:val="21"/>
          <w:szCs w:val="21"/>
        </w:rPr>
        <w:t>the Executive Principal;</w:t>
      </w:r>
    </w:p>
    <w:p w14:paraId="2EB4630F" w14:textId="77777777" w:rsidR="006F7E37" w:rsidRPr="00552407" w:rsidRDefault="0075597B" w:rsidP="009354AA">
      <w:pPr>
        <w:pStyle w:val="ListParagraph"/>
        <w:numPr>
          <w:ilvl w:val="0"/>
          <w:numId w:val="7"/>
        </w:numPr>
        <w:spacing w:after="0" w:line="240" w:lineRule="auto"/>
        <w:jc w:val="both"/>
        <w:rPr>
          <w:rFonts w:ascii="Arial" w:hAnsi="Arial" w:cs="Arial"/>
          <w:sz w:val="21"/>
          <w:szCs w:val="21"/>
        </w:rPr>
      </w:pPr>
      <w:r w:rsidRPr="00552407">
        <w:rPr>
          <w:rFonts w:ascii="Arial" w:hAnsi="Arial" w:cs="Arial"/>
          <w:sz w:val="21"/>
          <w:szCs w:val="21"/>
        </w:rPr>
        <w:t>the teaching staff, and;</w:t>
      </w:r>
    </w:p>
    <w:p w14:paraId="6C8D78CF" w14:textId="7672D723" w:rsidR="0075597B" w:rsidRPr="00552407" w:rsidRDefault="0075597B" w:rsidP="009354AA">
      <w:pPr>
        <w:pStyle w:val="ListParagraph"/>
        <w:numPr>
          <w:ilvl w:val="0"/>
          <w:numId w:val="7"/>
        </w:numPr>
        <w:spacing w:after="0" w:line="240" w:lineRule="auto"/>
        <w:jc w:val="both"/>
        <w:rPr>
          <w:rFonts w:ascii="Arial" w:hAnsi="Arial" w:cs="Arial"/>
          <w:sz w:val="21"/>
          <w:szCs w:val="21"/>
        </w:rPr>
      </w:pPr>
      <w:r w:rsidRPr="00552407">
        <w:rPr>
          <w:rFonts w:ascii="Arial" w:hAnsi="Arial" w:cs="Arial"/>
          <w:sz w:val="21"/>
          <w:szCs w:val="21"/>
        </w:rPr>
        <w:t>an independent person.</w:t>
      </w:r>
    </w:p>
    <w:p w14:paraId="364FB7EE" w14:textId="6BC591A4" w:rsidR="0075597B" w:rsidRPr="00552407" w:rsidRDefault="0075597B" w:rsidP="009354AA">
      <w:pPr>
        <w:pStyle w:val="ListParagraph"/>
        <w:numPr>
          <w:ilvl w:val="0"/>
          <w:numId w:val="6"/>
        </w:numPr>
        <w:spacing w:after="0" w:line="240" w:lineRule="auto"/>
        <w:jc w:val="both"/>
        <w:rPr>
          <w:rFonts w:ascii="Arial" w:hAnsi="Arial" w:cs="Arial"/>
          <w:sz w:val="21"/>
          <w:szCs w:val="21"/>
        </w:rPr>
      </w:pPr>
      <w:r w:rsidRPr="00552407">
        <w:rPr>
          <w:rFonts w:ascii="Arial" w:hAnsi="Arial" w:cs="Arial"/>
          <w:sz w:val="21"/>
          <w:szCs w:val="21"/>
        </w:rPr>
        <w:t>The complainant shall be given an opportunity to present their case and may be accompanied</w:t>
      </w:r>
      <w:r w:rsidR="00E54E22" w:rsidRPr="00552407">
        <w:rPr>
          <w:rFonts w:ascii="Arial" w:hAnsi="Arial" w:cs="Arial"/>
          <w:sz w:val="21"/>
          <w:szCs w:val="21"/>
        </w:rPr>
        <w:t xml:space="preserve"> </w:t>
      </w:r>
      <w:r w:rsidRPr="00552407">
        <w:rPr>
          <w:rFonts w:ascii="Arial" w:hAnsi="Arial" w:cs="Arial"/>
          <w:sz w:val="21"/>
          <w:szCs w:val="21"/>
        </w:rPr>
        <w:t>by other people as support or as representation;</w:t>
      </w:r>
    </w:p>
    <w:p w14:paraId="556D89EC" w14:textId="6E311B10" w:rsidR="000C3118" w:rsidRPr="00552407" w:rsidRDefault="0075597B" w:rsidP="009354AA">
      <w:pPr>
        <w:pStyle w:val="ListParagraph"/>
        <w:numPr>
          <w:ilvl w:val="0"/>
          <w:numId w:val="6"/>
        </w:numPr>
        <w:spacing w:after="0" w:line="240" w:lineRule="auto"/>
        <w:jc w:val="both"/>
        <w:rPr>
          <w:rFonts w:ascii="Arial" w:hAnsi="Arial" w:cs="Arial"/>
          <w:sz w:val="21"/>
          <w:szCs w:val="21"/>
        </w:rPr>
      </w:pPr>
      <w:r w:rsidRPr="00552407">
        <w:rPr>
          <w:rFonts w:ascii="Arial" w:hAnsi="Arial" w:cs="Arial"/>
          <w:sz w:val="21"/>
          <w:szCs w:val="21"/>
        </w:rPr>
        <w:t>The relevant staff member, third party or student (as applicable) shall be given an opportunity</w:t>
      </w:r>
      <w:r w:rsidR="000C3118" w:rsidRPr="00552407">
        <w:rPr>
          <w:rFonts w:ascii="Arial" w:hAnsi="Arial" w:cs="Arial"/>
          <w:sz w:val="21"/>
          <w:szCs w:val="21"/>
        </w:rPr>
        <w:t xml:space="preserve"> to present their case and may be accompanied by other people as support or as</w:t>
      </w:r>
      <w:r w:rsidR="005F5078" w:rsidRPr="00552407">
        <w:rPr>
          <w:rFonts w:ascii="Arial" w:hAnsi="Arial" w:cs="Arial"/>
          <w:sz w:val="21"/>
          <w:szCs w:val="21"/>
        </w:rPr>
        <w:t xml:space="preserve"> </w:t>
      </w:r>
      <w:r w:rsidR="000C3118" w:rsidRPr="00552407">
        <w:rPr>
          <w:rFonts w:ascii="Arial" w:hAnsi="Arial" w:cs="Arial"/>
          <w:sz w:val="21"/>
          <w:szCs w:val="21"/>
        </w:rPr>
        <w:t>representation;</w:t>
      </w:r>
    </w:p>
    <w:p w14:paraId="6DA53B05" w14:textId="77777777" w:rsidR="00827B4A" w:rsidRPr="00552407" w:rsidRDefault="000C3118" w:rsidP="009354AA">
      <w:pPr>
        <w:pStyle w:val="ListParagraph"/>
        <w:numPr>
          <w:ilvl w:val="0"/>
          <w:numId w:val="6"/>
        </w:numPr>
        <w:spacing w:after="0" w:line="240" w:lineRule="auto"/>
        <w:jc w:val="both"/>
        <w:rPr>
          <w:rFonts w:ascii="Arial" w:hAnsi="Arial" w:cs="Arial"/>
          <w:sz w:val="21"/>
          <w:szCs w:val="21"/>
        </w:rPr>
      </w:pPr>
      <w:r w:rsidRPr="00552407">
        <w:rPr>
          <w:rFonts w:ascii="Arial" w:hAnsi="Arial" w:cs="Arial"/>
          <w:sz w:val="21"/>
          <w:szCs w:val="21"/>
        </w:rPr>
        <w:t>The outcome/decision will be communicated to all parties in writing within 60 days;</w:t>
      </w:r>
      <w:r w:rsidR="00827B4A" w:rsidRPr="00552407">
        <w:rPr>
          <w:rFonts w:ascii="Arial" w:hAnsi="Arial" w:cs="Arial"/>
          <w:sz w:val="21"/>
          <w:szCs w:val="21"/>
        </w:rPr>
        <w:t xml:space="preserve"> </w:t>
      </w:r>
    </w:p>
    <w:p w14:paraId="771591BE" w14:textId="12814610" w:rsidR="000C3118" w:rsidRPr="00552407" w:rsidRDefault="000C3118" w:rsidP="009354AA">
      <w:pPr>
        <w:pStyle w:val="ListParagraph"/>
        <w:numPr>
          <w:ilvl w:val="0"/>
          <w:numId w:val="6"/>
        </w:numPr>
        <w:spacing w:after="0" w:line="240" w:lineRule="auto"/>
        <w:jc w:val="both"/>
        <w:rPr>
          <w:rFonts w:ascii="Arial" w:hAnsi="Arial" w:cs="Arial"/>
          <w:sz w:val="21"/>
          <w:szCs w:val="21"/>
        </w:rPr>
      </w:pPr>
      <w:r w:rsidRPr="00552407">
        <w:rPr>
          <w:rFonts w:ascii="Arial" w:hAnsi="Arial" w:cs="Arial"/>
          <w:sz w:val="21"/>
          <w:szCs w:val="21"/>
        </w:rPr>
        <w:t>If the processes fail to resolve the complaint, the individual making the complaint will have the</w:t>
      </w:r>
      <w:r w:rsidR="00827B4A" w:rsidRPr="00552407">
        <w:rPr>
          <w:rFonts w:ascii="Arial" w:hAnsi="Arial" w:cs="Arial"/>
          <w:sz w:val="21"/>
          <w:szCs w:val="21"/>
        </w:rPr>
        <w:t xml:space="preserve"> </w:t>
      </w:r>
      <w:r w:rsidRPr="00552407">
        <w:rPr>
          <w:rFonts w:ascii="Arial" w:hAnsi="Arial" w:cs="Arial"/>
          <w:sz w:val="21"/>
          <w:szCs w:val="21"/>
        </w:rPr>
        <w:t>outcome reviewed (on request) by an appropriate party independent of the RTO;</w:t>
      </w:r>
    </w:p>
    <w:p w14:paraId="2F346CAA" w14:textId="163162B0" w:rsidR="0075597B" w:rsidRPr="00552407" w:rsidRDefault="000C3118" w:rsidP="009354AA">
      <w:pPr>
        <w:pStyle w:val="ListParagraph"/>
        <w:numPr>
          <w:ilvl w:val="0"/>
          <w:numId w:val="6"/>
        </w:numPr>
        <w:spacing w:after="0" w:line="240" w:lineRule="auto"/>
        <w:jc w:val="both"/>
        <w:rPr>
          <w:rFonts w:ascii="Arial" w:hAnsi="Arial" w:cs="Arial"/>
          <w:sz w:val="21"/>
          <w:szCs w:val="21"/>
        </w:rPr>
      </w:pPr>
      <w:r w:rsidRPr="00552407">
        <w:rPr>
          <w:rFonts w:ascii="Arial" w:hAnsi="Arial" w:cs="Arial"/>
          <w:sz w:val="21"/>
          <w:szCs w:val="21"/>
        </w:rPr>
        <w:t>If the complainant is still not satisfied, the Executive Principal will refer them to the QCAA</w:t>
      </w:r>
      <w:r w:rsidR="00827B4A" w:rsidRPr="00552407">
        <w:rPr>
          <w:rFonts w:ascii="Arial" w:hAnsi="Arial" w:cs="Arial"/>
          <w:sz w:val="21"/>
          <w:szCs w:val="21"/>
        </w:rPr>
        <w:t xml:space="preserve"> </w:t>
      </w:r>
      <w:r w:rsidRPr="00552407">
        <w:rPr>
          <w:rFonts w:ascii="Arial" w:hAnsi="Arial" w:cs="Arial"/>
          <w:sz w:val="21"/>
          <w:szCs w:val="21"/>
        </w:rPr>
        <w:t xml:space="preserve">website for further information about making complaints </w:t>
      </w:r>
      <w:hyperlink r:id="rId9" w:history="1">
        <w:r w:rsidR="00432B32" w:rsidRPr="00CD2297">
          <w:rPr>
            <w:rStyle w:val="Hyperlink"/>
            <w:rFonts w:ascii="Arial" w:hAnsi="Arial" w:cs="Arial"/>
            <w:sz w:val="21"/>
            <w:szCs w:val="21"/>
          </w:rPr>
          <w:t>www.qcaa.qld.edu.au/3141.html</w:t>
        </w:r>
      </w:hyperlink>
      <w:r w:rsidR="00432B32">
        <w:rPr>
          <w:rFonts w:ascii="Arial" w:hAnsi="Arial" w:cs="Arial"/>
          <w:sz w:val="21"/>
          <w:szCs w:val="21"/>
        </w:rPr>
        <w:t xml:space="preserve"> </w:t>
      </w:r>
    </w:p>
    <w:p w14:paraId="4293EEEE" w14:textId="36EB3A2F" w:rsidR="00DD2BF3" w:rsidRDefault="00DD2BF3" w:rsidP="006733EA">
      <w:pPr>
        <w:spacing w:after="0" w:line="240" w:lineRule="auto"/>
      </w:pPr>
    </w:p>
    <w:p w14:paraId="1A2A2CEE" w14:textId="77777777" w:rsidR="006033E8" w:rsidRDefault="006033E8" w:rsidP="0032771C">
      <w:pPr>
        <w:spacing w:after="0" w:line="240" w:lineRule="auto"/>
      </w:pPr>
    </w:p>
    <w:sectPr w:rsidR="006033E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BEC8" w14:textId="77777777" w:rsidR="004B4C89" w:rsidRDefault="004B4C89" w:rsidP="0077126F">
      <w:pPr>
        <w:spacing w:after="0" w:line="240" w:lineRule="auto"/>
      </w:pPr>
      <w:r>
        <w:separator/>
      </w:r>
    </w:p>
  </w:endnote>
  <w:endnote w:type="continuationSeparator" w:id="0">
    <w:p w14:paraId="5757C1B7" w14:textId="77777777" w:rsidR="004B4C89" w:rsidRDefault="004B4C89" w:rsidP="0077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EC03" w14:textId="77777777" w:rsidR="00CB0052" w:rsidRPr="00CB0052" w:rsidRDefault="0029025C">
    <w:pPr>
      <w:pStyle w:val="Footer"/>
      <w:rPr>
        <w:sz w:val="14"/>
        <w:szCs w:val="14"/>
      </w:rPr>
    </w:pPr>
    <w:r w:rsidRPr="00CB0052">
      <w:rPr>
        <w:sz w:val="14"/>
        <w:szCs w:val="14"/>
      </w:rPr>
      <w:t xml:space="preserve">File location: </w:t>
    </w:r>
    <w:r w:rsidR="00A40726" w:rsidRPr="00CB0052">
      <w:rPr>
        <w:sz w:val="14"/>
        <w:szCs w:val="14"/>
      </w:rPr>
      <w:t>Teams</w:t>
    </w:r>
    <w:r w:rsidRPr="00CB0052">
      <w:rPr>
        <w:sz w:val="14"/>
        <w:szCs w:val="14"/>
      </w:rPr>
      <w:t xml:space="preserve"> </w:t>
    </w:r>
    <w:r w:rsidR="00A40726" w:rsidRPr="00CB0052">
      <w:rPr>
        <w:sz w:val="14"/>
        <w:szCs w:val="14"/>
      </w:rPr>
      <w:t>VET Policies &amp; Procedures</w:t>
    </w:r>
  </w:p>
  <w:p w14:paraId="396F9902" w14:textId="4804B74B" w:rsidR="0029025C" w:rsidRPr="00CB0052" w:rsidRDefault="0029025C">
    <w:pPr>
      <w:pStyle w:val="Footer"/>
      <w:rPr>
        <w:sz w:val="14"/>
        <w:szCs w:val="14"/>
      </w:rPr>
    </w:pPr>
    <w:r w:rsidRPr="00CB0052">
      <w:rPr>
        <w:sz w:val="14"/>
        <w:szCs w:val="14"/>
      </w:rPr>
      <w:t>Chancellor State College</w:t>
    </w:r>
    <w:r w:rsidR="00CB0052">
      <w:rPr>
        <w:sz w:val="14"/>
        <w:szCs w:val="14"/>
      </w:rPr>
      <w:tab/>
    </w:r>
    <w:r w:rsidRPr="00CB0052">
      <w:rPr>
        <w:sz w:val="14"/>
        <w:szCs w:val="14"/>
      </w:rPr>
      <w:t xml:space="preserve"> Review date: </w:t>
    </w:r>
    <w:r w:rsidR="00C25572">
      <w:rPr>
        <w:sz w:val="14"/>
        <w:szCs w:val="14"/>
      </w:rPr>
      <w:t>Dec2025</w:t>
    </w:r>
    <w:r w:rsidR="007D47E9">
      <w:rPr>
        <w:sz w:val="14"/>
        <w:szCs w:val="14"/>
      </w:rPr>
      <w:tab/>
    </w:r>
    <w:r w:rsidRPr="00CB0052">
      <w:rPr>
        <w:sz w:val="14"/>
        <w:szCs w:val="14"/>
      </w:rPr>
      <w:t>Approved: RTO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9DFB" w14:textId="77777777" w:rsidR="004B4C89" w:rsidRDefault="004B4C89" w:rsidP="0077126F">
      <w:pPr>
        <w:spacing w:after="0" w:line="240" w:lineRule="auto"/>
      </w:pPr>
      <w:r>
        <w:separator/>
      </w:r>
    </w:p>
  </w:footnote>
  <w:footnote w:type="continuationSeparator" w:id="0">
    <w:p w14:paraId="0CAB2570" w14:textId="77777777" w:rsidR="004B4C89" w:rsidRDefault="004B4C89" w:rsidP="00771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imes New Roman" w:hAnsi="Arial" w:cs="Arial"/>
        <w:color w:val="767171" w:themeColor="background2" w:themeShade="80"/>
        <w:kern w:val="28"/>
        <w:sz w:val="32"/>
        <w:szCs w:val="32"/>
        <w:lang w:eastAsia="en-AU"/>
      </w:rPr>
      <w:alias w:val="Document subtitle"/>
      <w:tag w:val="Document subtitle"/>
      <w:id w:val="-1706172723"/>
      <w:placeholder>
        <w:docPart w:val="1D4C74D1E42440FE9BFE6936DE2D0FC4"/>
      </w:placeholder>
      <w:dataBinding w:prefixMappings="xmlns:ns0='http://schemas.openxmlformats.org/officeDocument/2006/extended-properties' " w:xpath="/ns0:Properties[1]/ns0:Manager[1]" w:storeItemID="{6668398D-A668-4E3E-A5EB-62B293D839F1}"/>
      <w:text/>
    </w:sdtPr>
    <w:sdtEndPr/>
    <w:sdtContent>
      <w:p w14:paraId="7F501BA2" w14:textId="4E4273BB" w:rsidR="00FD75E1" w:rsidRDefault="00FD75E1" w:rsidP="00FD75E1">
        <w:pPr>
          <w:spacing w:line="240" w:lineRule="auto"/>
          <w:rPr>
            <w:rFonts w:cs="Arial"/>
            <w:color w:val="767171" w:themeColor="background2" w:themeShade="80"/>
            <w:kern w:val="28"/>
            <w:sz w:val="32"/>
            <w:szCs w:val="32"/>
          </w:rPr>
        </w:pPr>
        <w:r w:rsidRPr="00FD75E1">
          <w:rPr>
            <w:rFonts w:ascii="Arial" w:eastAsia="Times New Roman" w:hAnsi="Arial" w:cs="Arial"/>
            <w:color w:val="767171" w:themeColor="background2" w:themeShade="80"/>
            <w:kern w:val="28"/>
            <w:sz w:val="32"/>
            <w:szCs w:val="32"/>
            <w:lang w:eastAsia="en-AU"/>
          </w:rPr>
          <w:t>VET policies and procedures</w:t>
        </w:r>
      </w:p>
    </w:sdtContent>
  </w:sdt>
  <w:p w14:paraId="7DCD3871" w14:textId="6616776D" w:rsidR="0077126F" w:rsidRDefault="0077126F">
    <w:pPr>
      <w:pStyle w:val="Header"/>
    </w:pPr>
    <w:r>
      <w:rPr>
        <w:noProof/>
        <w:lang w:eastAsia="zh-TW"/>
      </w:rPr>
      <w:drawing>
        <wp:anchor distT="0" distB="0" distL="114300" distR="114300" simplePos="0" relativeHeight="251659264" behindDoc="0" locked="0" layoutInCell="1" allowOverlap="1" wp14:anchorId="06F0839E" wp14:editId="78CEB88D">
          <wp:simplePos x="0" y="0"/>
          <wp:positionH relativeFrom="margin">
            <wp:posOffset>4351020</wp:posOffset>
          </wp:positionH>
          <wp:positionV relativeFrom="paragraph">
            <wp:posOffset>-669925</wp:posOffset>
          </wp:positionV>
          <wp:extent cx="1569720" cy="8052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cello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720" cy="8052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0868"/>
    <w:multiLevelType w:val="hybridMultilevel"/>
    <w:tmpl w:val="267CE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764FE8"/>
    <w:multiLevelType w:val="hybridMultilevel"/>
    <w:tmpl w:val="DCAC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1377F1"/>
    <w:multiLevelType w:val="hybridMultilevel"/>
    <w:tmpl w:val="4AD2E254"/>
    <w:lvl w:ilvl="0" w:tplc="09EA94D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990960"/>
    <w:multiLevelType w:val="multilevel"/>
    <w:tmpl w:val="C872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032C6"/>
    <w:multiLevelType w:val="hybridMultilevel"/>
    <w:tmpl w:val="173A6BCA"/>
    <w:lvl w:ilvl="0" w:tplc="09EA94D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9A502B"/>
    <w:multiLevelType w:val="hybridMultilevel"/>
    <w:tmpl w:val="67C2D8A8"/>
    <w:lvl w:ilvl="0" w:tplc="09EA94D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9E5FB0"/>
    <w:multiLevelType w:val="hybridMultilevel"/>
    <w:tmpl w:val="C1EE66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0B8339B"/>
    <w:multiLevelType w:val="hybridMultilevel"/>
    <w:tmpl w:val="EDB25A7E"/>
    <w:lvl w:ilvl="0" w:tplc="26D2D41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9C3BFD"/>
    <w:multiLevelType w:val="hybridMultilevel"/>
    <w:tmpl w:val="7B4A38E2"/>
    <w:lvl w:ilvl="0" w:tplc="09EA94D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8"/>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E8"/>
    <w:rsid w:val="00046518"/>
    <w:rsid w:val="000C3118"/>
    <w:rsid w:val="00114395"/>
    <w:rsid w:val="00120576"/>
    <w:rsid w:val="0017250F"/>
    <w:rsid w:val="0029025C"/>
    <w:rsid w:val="0032771C"/>
    <w:rsid w:val="00424032"/>
    <w:rsid w:val="00432B32"/>
    <w:rsid w:val="004B4C89"/>
    <w:rsid w:val="005274E5"/>
    <w:rsid w:val="00552407"/>
    <w:rsid w:val="005F5078"/>
    <w:rsid w:val="006033E8"/>
    <w:rsid w:val="006733EA"/>
    <w:rsid w:val="006C2ABE"/>
    <w:rsid w:val="006F7E37"/>
    <w:rsid w:val="0075597B"/>
    <w:rsid w:val="0077126F"/>
    <w:rsid w:val="00786059"/>
    <w:rsid w:val="007D47E9"/>
    <w:rsid w:val="00827B4A"/>
    <w:rsid w:val="00914AD5"/>
    <w:rsid w:val="009354AA"/>
    <w:rsid w:val="009B4E6E"/>
    <w:rsid w:val="009B5EFE"/>
    <w:rsid w:val="009E7853"/>
    <w:rsid w:val="009F3D6D"/>
    <w:rsid w:val="009F6C24"/>
    <w:rsid w:val="00A40726"/>
    <w:rsid w:val="00A86198"/>
    <w:rsid w:val="00B656AB"/>
    <w:rsid w:val="00BB5889"/>
    <w:rsid w:val="00BC789A"/>
    <w:rsid w:val="00C25572"/>
    <w:rsid w:val="00C27152"/>
    <w:rsid w:val="00C3391C"/>
    <w:rsid w:val="00C86169"/>
    <w:rsid w:val="00C9502C"/>
    <w:rsid w:val="00CA4BAD"/>
    <w:rsid w:val="00CB0052"/>
    <w:rsid w:val="00D03946"/>
    <w:rsid w:val="00D146AC"/>
    <w:rsid w:val="00D4001E"/>
    <w:rsid w:val="00DD2BF3"/>
    <w:rsid w:val="00E54E22"/>
    <w:rsid w:val="00E82FBC"/>
    <w:rsid w:val="00F8390A"/>
    <w:rsid w:val="00FD75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0CFF8D"/>
  <w15:chartTrackingRefBased/>
  <w15:docId w15:val="{88D5838A-ABD7-4285-8BE6-83786B6E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3E8"/>
    <w:rPr>
      <w:color w:val="0563C1" w:themeColor="hyperlink"/>
      <w:u w:val="single"/>
    </w:rPr>
  </w:style>
  <w:style w:type="character" w:styleId="UnresolvedMention">
    <w:name w:val="Unresolved Mention"/>
    <w:basedOn w:val="DefaultParagraphFont"/>
    <w:uiPriority w:val="99"/>
    <w:semiHidden/>
    <w:unhideWhenUsed/>
    <w:rsid w:val="006033E8"/>
    <w:rPr>
      <w:color w:val="605E5C"/>
      <w:shd w:val="clear" w:color="auto" w:fill="E1DFDD"/>
    </w:rPr>
  </w:style>
  <w:style w:type="paragraph" w:styleId="ListParagraph">
    <w:name w:val="List Paragraph"/>
    <w:basedOn w:val="Normal"/>
    <w:uiPriority w:val="34"/>
    <w:qFormat/>
    <w:rsid w:val="00C27152"/>
    <w:pPr>
      <w:ind w:left="720"/>
      <w:contextualSpacing/>
    </w:pPr>
  </w:style>
  <w:style w:type="paragraph" w:styleId="Header">
    <w:name w:val="header"/>
    <w:basedOn w:val="Normal"/>
    <w:link w:val="HeaderChar"/>
    <w:uiPriority w:val="99"/>
    <w:unhideWhenUsed/>
    <w:rsid w:val="007712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26F"/>
  </w:style>
  <w:style w:type="paragraph" w:styleId="Footer">
    <w:name w:val="footer"/>
    <w:basedOn w:val="Normal"/>
    <w:link w:val="FooterChar"/>
    <w:uiPriority w:val="99"/>
    <w:unhideWhenUsed/>
    <w:rsid w:val="007712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26F"/>
  </w:style>
  <w:style w:type="character" w:styleId="FollowedHyperlink">
    <w:name w:val="FollowedHyperlink"/>
    <w:basedOn w:val="DefaultParagraphFont"/>
    <w:uiPriority w:val="99"/>
    <w:semiHidden/>
    <w:unhideWhenUsed/>
    <w:rsid w:val="009B5E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hancellorsc.eq.edu.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caa.qld.edu.au/3141.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C74D1E42440FE9BFE6936DE2D0FC4"/>
        <w:category>
          <w:name w:val="General"/>
          <w:gallery w:val="placeholder"/>
        </w:category>
        <w:types>
          <w:type w:val="bbPlcHdr"/>
        </w:types>
        <w:behaviors>
          <w:behavior w:val="content"/>
        </w:behaviors>
        <w:guid w:val="{55655972-47B0-4AA9-BF96-322F720482E1}"/>
      </w:docPartPr>
      <w:docPartBody>
        <w:p w:rsidR="00BB6265" w:rsidRDefault="003607D2" w:rsidP="003607D2">
          <w:pPr>
            <w:pStyle w:val="1D4C74D1E42440FE9BFE6936DE2D0FC4"/>
          </w:pPr>
          <w:r w:rsidRPr="00620174">
            <w:rPr>
              <w:shd w:val="clear" w:color="auto" w:fill="70AD47" w:themeFill="accent6"/>
            </w:rPr>
            <w:t>[Subtitle]</w:t>
          </w:r>
        </w:p>
      </w:docPartBody>
    </w:docPart>
    <w:docPart>
      <w:docPartPr>
        <w:name w:val="32F17DB6E47742AA92618033B491971D"/>
        <w:category>
          <w:name w:val="General"/>
          <w:gallery w:val="placeholder"/>
        </w:category>
        <w:types>
          <w:type w:val="bbPlcHdr"/>
        </w:types>
        <w:behaviors>
          <w:behavior w:val="content"/>
        </w:behaviors>
        <w:guid w:val="{D4DD8D51-99BC-468C-88C4-A283E0071159}"/>
      </w:docPartPr>
      <w:docPartBody>
        <w:p w:rsidR="0028197D" w:rsidRDefault="00B57F8F" w:rsidP="00B57F8F">
          <w:pPr>
            <w:pStyle w:val="32F17DB6E47742AA92618033B491971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D2"/>
    <w:rsid w:val="0028197D"/>
    <w:rsid w:val="003607D2"/>
    <w:rsid w:val="003B41D9"/>
    <w:rsid w:val="00AE50A9"/>
    <w:rsid w:val="00B57F8F"/>
    <w:rsid w:val="00BB626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4C74D1E42440FE9BFE6936DE2D0FC4">
    <w:name w:val="1D4C74D1E42440FE9BFE6936DE2D0FC4"/>
    <w:rsid w:val="003607D2"/>
  </w:style>
  <w:style w:type="paragraph" w:customStyle="1" w:styleId="32F17DB6E47742AA92618033B491971D">
    <w:name w:val="32F17DB6E47742AA92618033B491971D"/>
    <w:rsid w:val="00B57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Complaints and appeals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5625E308CA88409A0161B9D56C44BB" ma:contentTypeVersion="14" ma:contentTypeDescription="Create a new document." ma:contentTypeScope="" ma:versionID="b4ec7506b28cc77da61ece2c1079b039">
  <xsd:schema xmlns:xsd="http://www.w3.org/2001/XMLSchema" xmlns:xs="http://www.w3.org/2001/XMLSchema" xmlns:p="http://schemas.microsoft.com/office/2006/metadata/properties" xmlns:ns1="http://schemas.microsoft.com/sharepoint/v3" xmlns:ns2="df1fc316-cb85-40cd-ba1d-b021baa9490f" targetNamespace="http://schemas.microsoft.com/office/2006/metadata/properties" ma:root="true" ma:fieldsID="9288e40a5e83b06f0d147909f75351b1" ns1:_="" ns2:_="">
    <xsd:import namespace="http://schemas.microsoft.com/sharepoint/v3"/>
    <xsd:import namespace="df1fc316-cb85-40cd-ba1d-b021baa9490f"/>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1fc316-cb85-40cd-ba1d-b021baa9490f"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ModeratedDate xmlns="df1fc316-cb85-40cd-ba1d-b021baa9490f">2025-04-04T04:58:24+00:00</PPModeratedDate>
    <PPLastReviewedDate xmlns="df1fc316-cb85-40cd-ba1d-b021baa9490f">2025-04-04T04:58:24+00:00</PPLastReviewedDate>
    <PPModeratedBy xmlns="df1fc316-cb85-40cd-ba1d-b021baa9490f">
      <UserInfo>
        <DisplayName>WRIGHT, Zahra</DisplayName>
        <AccountId>123</AccountId>
        <AccountType/>
      </UserInfo>
    </PPModeratedBy>
    <PPContentApprover xmlns="df1fc316-cb85-40cd-ba1d-b021baa9490f">
      <UserInfo>
        <DisplayName/>
        <AccountId xsi:nil="true"/>
        <AccountType/>
      </UserInfo>
    </PPContentApprover>
    <PPLastReviewedBy xmlns="df1fc316-cb85-40cd-ba1d-b021baa9490f">
      <UserInfo>
        <DisplayName>WRIGHT, Zahra</DisplayName>
        <AccountId>123</AccountId>
        <AccountType/>
      </UserInfo>
    </PPLastReviewedBy>
    <PPSubmittedDate xmlns="df1fc316-cb85-40cd-ba1d-b021baa9490f">2025-04-04T04:58:12+00:00</PPSubmittedDate>
    <PPPublishedNotificationAddresses xmlns="df1fc316-cb85-40cd-ba1d-b021baa9490f" xsi:nil="true"/>
    <PPContentAuthor xmlns="df1fc316-cb85-40cd-ba1d-b021baa9490f">
      <UserInfo>
        <DisplayName>WRIGHT, Zahra</DisplayName>
        <AccountId>123</AccountId>
        <AccountType/>
      </UserInfo>
    </PPContentAuthor>
    <PPReviewDate xmlns="df1fc316-cb85-40cd-ba1d-b021baa9490f" xsi:nil="true"/>
    <PPReferenceNumber xmlns="df1fc316-cb85-40cd-ba1d-b021baa9490f" xsi:nil="true"/>
    <PublishingExpirationDate xmlns="http://schemas.microsoft.com/sharepoint/v3" xsi:nil="true"/>
    <PPContentOwner xmlns="df1fc316-cb85-40cd-ba1d-b021baa9490f">
      <UserInfo>
        <DisplayName/>
        <AccountId xsi:nil="true"/>
        <AccountType/>
      </UserInfo>
    </PPContentOwner>
    <PublishingStartDate xmlns="http://schemas.microsoft.com/sharepoint/v3" xsi:nil="true"/>
    <PPSubmittedBy xmlns="df1fc316-cb85-40cd-ba1d-b021baa9490f">
      <UserInfo>
        <DisplayName>WRIGHT, Zahra</DisplayName>
        <AccountId>123</AccountId>
        <AccountType/>
      </UserInfo>
    </PPSubmittedB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F31FE5-0AD1-4483-99B8-6518FD431597}"/>
</file>

<file path=customXml/itemProps3.xml><?xml version="1.0" encoding="utf-8"?>
<ds:datastoreItem xmlns:ds="http://schemas.openxmlformats.org/officeDocument/2006/customXml" ds:itemID="{AC225E76-301D-4999-9626-F101E0B24D1E}"/>
</file>

<file path=customXml/itemProps4.xml><?xml version="1.0" encoding="utf-8"?>
<ds:datastoreItem xmlns:ds="http://schemas.openxmlformats.org/officeDocument/2006/customXml" ds:itemID="{C0FD0A4B-5DAD-4F31-83C0-944BB7AB5458}"/>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2513</Characters>
  <Application>Microsoft Office Word</Application>
  <DocSecurity>4</DocSecurity>
  <Lines>20</Lines>
  <Paragraphs>5</Paragraphs>
  <ScaleCrop>false</ScaleCrop>
  <Manager>VET policies and procedures</Manager>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RTO Complaints and Appeals Policy</dc:title>
  <dc:subject/>
  <dc:creator>GOLDSWORTHY, Sandra (sgold52)</dc:creator>
  <cp:keywords/>
  <dc:description/>
  <cp:lastModifiedBy>WRIGHT, Zahra (zwrig58)</cp:lastModifiedBy>
  <cp:revision>2</cp:revision>
  <dcterms:created xsi:type="dcterms:W3CDTF">2025-04-04T04:55:00Z</dcterms:created>
  <dcterms:modified xsi:type="dcterms:W3CDTF">2025-04-04T04:55:00Z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0x0101002B5625E308CA88409A0161B9D56C44BB</vt:lpwstr>
  </property>
</Properties>
</file>